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6" w:rsidRDefault="00D04416">
      <w:pPr>
        <w:pStyle w:val="ConsPlusTitle"/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МИНИСТЕРСТВО ЗДРАВООХРАНЕНИЯ ИРКУТСКОЙ ОБЛАСТИ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115-мпр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УЧРЕЖДЕНИЕ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"ТЕРРИТОРИАЛЬНЫЙ ФОНД ОБЯЗАТЕЛЬНОГО МЕДИЦИНСКОГО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СТРАХОВАНИЯ ГРАЖДАН ИРКУТСКОЙ ОБЛАСТИ"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4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января 2010 года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И УСЛОВИЯХ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БЕСПЛАТНОЙ МЕДИЦИНСКОЙ ПОМОЩИ НАСЕЛЕНИЮ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УЧРЕЖДЕНИЯХ ЗДРАВООХРАНЕНИЯ ИРКУТСКОЙ ОБЛАСТИ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организации оказания медицинской помощи в учреждениях здравоохранения Иркутской области приказываю: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1" w:history="1">
        <w:r>
          <w:rPr>
            <w:rFonts w:ascii="Calibri" w:hAnsi="Calibri" w:cs="Calibri"/>
            <w:color w:val="0000FF"/>
          </w:rPr>
          <w:t>Порядок и условия</w:t>
        </w:r>
      </w:hyperlink>
      <w:r>
        <w:rPr>
          <w:rFonts w:ascii="Calibri" w:hAnsi="Calibri" w:cs="Calibri"/>
        </w:rPr>
        <w:t xml:space="preserve"> предоставления бесплатной медицинской помощи в рамках программы государственных гарантий оказания гражданам Российской Федерации бесплатной медицинской помощи в Иркутской области (далее - Порядок) (Приложение 1).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управления здравоохранением муниципальных образований, главным врачам государственных учреждений здравоохранения, руководителям негосударственных учреждений здравоохранения: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Организовать оказание медицинской помощи жителям области в подведомственных учреждениях в соответствии с настоящим </w:t>
      </w:r>
      <w:hyperlink w:anchor="Par5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Обеспечить: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Наличие полного текста </w:t>
      </w:r>
      <w:hyperlink w:anchor="Par5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на бумажном носителе у руководителей, должностных лиц, в регистратурах и приемных отделениях подведомственных учреждений.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Наличие информации о </w:t>
      </w:r>
      <w:hyperlink w:anchor="Par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информационных стендах около регистратур и в приемных отделениях.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Свободное ознакомление пациентов и посетителей подведомственных учреждений по их запросу с </w:t>
      </w:r>
      <w:hyperlink w:anchor="Par5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приказа возложить на заместителя министра здравоохранения Иркутской области А.С.Купцевича и первого заместителя исполнительного директора ГУ "ТФОМС граждан Иркутской области" Н.Н.Абашина.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Г.М.ГАЙДАРОВ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директор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 "ТФОМС граждан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области"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С.В.ШОЙКО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Иркутской области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115-мпр 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 "ТФОМС граждан Иркутской области"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2010 года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416" w:rsidRDefault="00D04416">
      <w:pPr>
        <w:pStyle w:val="ConsPlusTitle"/>
        <w:jc w:val="center"/>
        <w:rPr>
          <w:sz w:val="20"/>
          <w:szCs w:val="20"/>
        </w:rPr>
      </w:pPr>
      <w:bookmarkStart w:id="1" w:name="Par51"/>
      <w:bookmarkEnd w:id="1"/>
      <w:r>
        <w:rPr>
          <w:sz w:val="20"/>
          <w:szCs w:val="20"/>
        </w:rPr>
        <w:t>ПОРЯДОК И УСЛОВИЯ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БЕСПЛАТНОЙ МЕДИЦИНСКОЙ ПОМОЩИ В РАМКАХ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ГОСУДАРСТВЕННЫХ ГАРАНТИЙ ОКАЗАНИЯ ГРАЖДАНАМ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БЕСПЛАТНОЙ МЕДИЦИНСКОЙ ПОМОЩИ В</w:t>
      </w:r>
    </w:p>
    <w:p w:rsidR="00D04416" w:rsidRDefault="00D04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ИРКУТСКОЙ ОБЛАСТИ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рамках </w:t>
      </w:r>
      <w:hyperlink r:id="rId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 медицинскими учреждениями, участвующими в системе обязательного медицинского страхования (ОМС) Иркутской области, медицинская помощь предоставляется следующим категориям граждан: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застрахованным по ОМС в Иркутской области;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застрахованным по ОМС на территории других субъектов Российской Федерации (далее - иногородним гражданам);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гражданам Российской Федерации, по объективным причинам не получившим полис ОМС (далее - неидентифицированные пациенты).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Экстренная и неотложная медицинская помощь в Иркутской области на догоспитальном этапе и в период госпитализации предоставляется застрахованным по ОМС в Иркутской области, иногородним гражданам и неидентифицированным пациентам бесплатно за счет средств бюджета и обязательного медицинского страхования в соответствии с программой государственных гарантий оказания гражданам Российской Федерации бесплатной медицинской помощи независимо от наличия полиса ОМС. В период лечения медицинские учреждения проводят мероприятия по идентификации пациентов в целях установления страховщика в установленном порядке.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застрахованные по ОМС в Иркутской области, получают медицинскую помощь в объеме Территориальной программы государственных гарантий оказания гражданам Российской Федерации бесплатной медицинской помощи в Иркутской области (территориальная программа ОМС) при предъявлении полиса ОМС (при первичном обращении в медицинское учреждение, кроме полиса ОМС, необходимо предъявить паспорт).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Иногородним гражданам медицинская помощь предоставляется в медицинских учреждениях в объеме Базовой программы государственных гарантий оказания гражданам Российской Федерации бесплатной медицинской помощи (базовая программа ОМС) при предъявлении полиса ОМС и паспорта (при отсутствии полиса ОМС по объективным причинам - только паспорта, а для детей - паспорта одного из родителей или их законных представителей) в соответствии с установленным порядком по межтерриториальным расчетам.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Реализация права застрахованных по ОМС на выбор врача, в том числе семейного и лечащего, осуществляется с учетом согласия врача.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взимание платы с больного за внеочередность оказания медицинской помощи, оплачиваемой за счет средств ОМС.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Медицинское учреждение обеспечивает граждан полной и доступной информацией о порядке и условиях предоставления медицинской помощи, о видах медицинских услуг, в том числе оказываемых бесплатно в рамках Территориальной программы ОМС.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Страховая медицинская организация, выдавшая полис ОМС, рассматривает обращения застрахованных в целях обеспечения и защиты их прав на получение медицинской помощи в рамках Территориальной (базовой) программы ОМС. В случае наличия в обращениях претензий к организации и (или) качеству лечения страховая медицинская организация проводит целевую экспертизу качества медицинской помощи. При подтверждении жалоб по согласованию с гражданином страховая медицинская организация принимает меры для предоставления необходимых застрахованному отдельных видов медицинской помощи в иных медицинских </w:t>
      </w:r>
      <w:r>
        <w:rPr>
          <w:rFonts w:ascii="Calibri" w:hAnsi="Calibri" w:cs="Calibri"/>
        </w:rPr>
        <w:lastRenderedPageBreak/>
        <w:t>учреждениях, состоящих с ней в договорных отношениях.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получении медицинской помощи застрахованным по ОМС в Иркутской области, иногородним гражданам и неидентифицированным пациентам обеспечиваются права, установленные </w:t>
      </w:r>
      <w:hyperlink r:id="rId5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и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РФ "О медицинском страховании граждан в Российской Федерации".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нарушения его прав пациент может обратиться: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руководителю или иному должностному лицу медицинского учреждения, в орган управления здравоохранения муниципального образования, министерство здравоохранения Иркутской области;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страховую медицинскую организацию, взявшую на себя ответственность по оплате медицинской помощи, предоставляемой пациенту, и защите его прав;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филиал фонда ГУ "Территориальный фонд ОМС" - в случае, если претензии пациента уже рассматривались страховой медицинской организацией и не были удовлетворены;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суд.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АМБУЛАТОРНО-ПОЛИКЛИНИЧЕСКОЙ ПОМОЩИ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Граждане, застрахованные по ОМС в Иркутской области, должны для получения первичной медико-санитарной помощи в 2-месячный срок с момента получения полиса ОМС (в том числе при каждом последующем получении, связанном с изменением места работы для работающих и изменением места постоянного проживания для неработающих) зарегистрироваться в одном из амбулаторно-поликлинических учреждений, включенном в Территориальную </w:t>
      </w:r>
      <w:hyperlink r:id="rId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ОМС. Регистрация в амбулаторно-поликлиническом учреждении подтверждается штампом на обратной стороне полиса ОМС, содержащей информацию о наименовании амбулаторно-поликлинического учреждения и дате регистрации, подпись ответственного лица.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Прикрепление застрахованных по ОМС в Иркутской области на медицинское обслуживание в амбулаторно-поликлиническое учреждение по месту фактического проживания, не соответствующего регистрации по месту жительства, а также в ведомственные и негосударственные медицинские учреждения, участвующие в реализации Территориальной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ОМС, осуществляется по решению главного врача в соответствии с ресурсными возможностями учреждения (мощностью, укомплектованностью медицинскими кадрами и т.д.) на основании письменного заявления.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Обращение застрахованного в амбулаторно-поликлиническое учреждение, к которому он не прикреплен, может быть обусловлено: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экстренными показаниями;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отсутствием (временным или постоянным) в амбулаторно-поликлиническом учреждении, к которому прикреплен застрахованный, необходимого вида медицинской помощи, входящего в Территориальную </w:t>
      </w:r>
      <w:hyperlink r:id="rId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ОМС, на основании направления, выданного амбулаторно-поликлиническим учреждением;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обращением застрахованного в поликлинику по месту жительства (в случае прикрепления застрахованного к другому амбулаторно-поликлиническому учреждению).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Прием участковым терапевтом (педиатром) проводится в день обращения пациента. При наличии очередности к узким специалистам время ожидания консультации не более 7 дней (учитывая состояние больного).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предварительная запись больных на амбулаторный прием, выдача повторных талонов на прием к врачу.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Амбулаторная карта хранится в регистратуре медицинского учреждения. Работники регистратуры обеспечивают доставку амбулаторных карт на прием к врачу. За сохранность амбулаторных карт в период лечения и диспансерного осмотра больного несут ответственность лечащий врач и медицинская сестра.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Диагностическое обследование и консультативная помощь назначаются по показаниям лечащего врача - врача, оказывающего медицинскую помощь пациенту в период его наблюдения и лечения в медицинском учреждении.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Лечащим врачом осуществляется выбор специалистов при проведении консультаций и выбор лекарственных средств, материалов и изделий медицинского назначения.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Медицинская помощь застрахованным по ОМС в Иркутской области в медицинских учреждениях, не имеющих прикрепленного населения, включенных в перечень Территориальной </w:t>
      </w:r>
      <w:hyperlink r:id="rId1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ОМС для получения высококвалифицированных диагностических, консультативных и лечебных медицинских услуг (лечебно-диагностические учреждения), предоставляется в соответствии с утвержденными муниципальными заказ-заданиями в рамках Территориальной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 на основании направления, выданного амбулаторно-поликлиническим учреждением.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Иногородним гражданам медицинская помощь в лечебно-диагностических учреждениях предоставляется в рамках базовой программы ОМС на основании направления, выданного амбулаторно-поликлиническим учреждением.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Пациенту, направляемому на проведение медицинских услуг в лечебно-диагностическое учреждение, должен быть проведен комплекс обследования данного заболевания всеми доступными методами и средствами, имеющимися в распоряжении медицинского учреждения по месту прикрепления, а при невозможности (отсутствие специалиста, метода обследования и др.) в других амбулаторно-поликлинических учреждениях, функционирующих в системе ОМС.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направлении на консультацию и (или) госпитализацию должны быть отражены данные клинических, рентгенологических, лабораторных и других соответствующих профилю заболевания исследований (не более чем месячной давности).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и мотивы направления на консультацию и (или) госпитализацию должны быть отражены в направлении, а также в амбулаторной карте больного.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Показания к направлению пациента в ГУЗ определяются врачебной комиссией медицинского учреждения, которая обязана определить характер решаемой клинической проблемы и реально оценить возможности получения полезной диагностической информации. Врачебная комиссия выдает пациенту направление на консультацию и (или) госпитализацию установленного образца, которое является единым для всех видов медицинских услуг, осуществляет контроль за порядком направления пациентов в ГУЗ.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Допустимым сроком ожидания плановой консультации у врачей-специалистов областного уровня является срок до 7 дней.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отсроченной консультации в учреждениях областного уровня данные о больном заносятся в лист ожидания с указанием примерного срока вызова больного.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Помощь на дому оказывается в амбулаторно-поликлиническом учреждении, расположенном на территории проживания гражданина.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СТАЦИОНАРНОЙ ПОМОЩИ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Плановая стационарная медицинская помощь гражданам, застрахованным по ОМС в Иркутской области, предоставляется по направлению амбулаторно-поликлинического учреждения, к которому они прикреплены на медицинское обслуживание.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помощь застрахованным по ОМС в Иркутской области в ведомственных и негосударственных медицинских учреждениях, участвующих в реализации Территориальной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ОМС, предоставляется в соответствии с утвержденными муниципальными заказ-заданиями в рамках Территориальной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 на основании направления, выданного амбулаторно-поликлиническим учреждением.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стационарная медицинская помощь в больничных учреждениях Иркутской области иногородним гражданам предоставляется по направлению, выданному амбулаторно-поликлиническим учреждением Иркутской области или соответствующей территории.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Допустимым сроком ожидания плановой госпитализации в медицинских учреждениях, работающих в системе ОМС, является срок до 1 месяца.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отсроченной госпитализации данные о больном заносятся в лист ожидания с указанием примерного срока вызова больного.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госпитализации больного дежурный персонал осуществляет транспортировку больного в палату (на носилках или самостоятельно) в сопровождении дежурной медсестры.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Пациенты могут быть размещены в палатах на четыре и более мест.</w:t>
      </w: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416" w:rsidRDefault="00D0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416" w:rsidRDefault="00D044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4975" w:rsidRDefault="00554975">
      <w:pPr>
        <w:rPr>
          <w:lang w:val="en-US"/>
        </w:rPr>
      </w:pPr>
    </w:p>
    <w:p w:rsidR="00CA4229" w:rsidRDefault="00CA4229">
      <w:pPr>
        <w:rPr>
          <w:lang w:val="en-US"/>
        </w:rPr>
      </w:pPr>
    </w:p>
    <w:p w:rsidR="00CA4229" w:rsidRPr="00CA4229" w:rsidRDefault="00CA4229" w:rsidP="00CA4229">
      <w:pPr>
        <w:rPr>
          <w:b/>
        </w:rPr>
      </w:pPr>
      <w:r w:rsidRPr="00CA4229">
        <w:rPr>
          <w:b/>
        </w:rPr>
        <w:t>По вопросам защиты прав застрахованных в системе ОМС</w:t>
      </w:r>
    </w:p>
    <w:p w:rsidR="00CA4229" w:rsidRDefault="00CA4229" w:rsidP="00CA4229">
      <w:r>
        <w:t xml:space="preserve">      Куда обращаться:</w:t>
      </w:r>
    </w:p>
    <w:p w:rsidR="00CA4229" w:rsidRDefault="00CA4229" w:rsidP="00CA4229">
      <w:r>
        <w:t xml:space="preserve">  - если возникли вопросы, связанные с получением бесплатной медицинской помощи,</w:t>
      </w:r>
    </w:p>
    <w:p w:rsidR="00CA4229" w:rsidRDefault="00CA4229" w:rsidP="00CA4229">
      <w:r>
        <w:t xml:space="preserve">  - если считаете, что Ваши права на медицинскую помощь по полису ОМС нарушены, </w:t>
      </w:r>
    </w:p>
    <w:p w:rsidR="00CA4229" w:rsidRDefault="00CA4229" w:rsidP="00CA4229">
      <w:r>
        <w:t xml:space="preserve">  - по вопросам качества, доступности медицинской помощи и защиты своих прав, в том числе необоснованного взимания платы за медицинские услуги, входящие в Территориальную программу ОМС </w:t>
      </w:r>
    </w:p>
    <w:p w:rsidR="00CA4229" w:rsidRDefault="00CA4229" w:rsidP="00CA4229">
      <w:r>
        <w:t>застрахованный гражданин может обратиться в свою страховую медицинскую организацию, лично или по телефону, который указан на полисе обязательного медицинского страхования, а также направить свое обращение по электронной почте:</w:t>
      </w:r>
    </w:p>
    <w:p w:rsidR="00CA4229" w:rsidRDefault="00CA4229" w:rsidP="00CA4229">
      <w:r>
        <w:t>№</w:t>
      </w:r>
      <w:r>
        <w:tab/>
        <w:t>Страховая медицинская организация</w:t>
      </w:r>
      <w:r>
        <w:tab/>
        <w:t>Телефон</w:t>
      </w:r>
      <w:r>
        <w:tab/>
        <w:t>Электронная почта</w:t>
      </w:r>
    </w:p>
    <w:p w:rsidR="00CA4229" w:rsidRDefault="00CA4229" w:rsidP="00CA4229">
      <w:r>
        <w:t>1</w:t>
      </w:r>
      <w:r>
        <w:tab/>
        <w:t>ЗАО "Медицинская страховая компания "Солидарность для жизни" филиал в Иркутской области - Железнодорожная Медицинская Страховая Компания</w:t>
      </w:r>
      <w:r>
        <w:tab/>
        <w:t>8-908-64-64-265</w:t>
      </w:r>
      <w:r>
        <w:tab/>
        <w:t xml:space="preserve">vsmjaso@mccirk.ru </w:t>
      </w:r>
    </w:p>
    <w:p w:rsidR="00CA4229" w:rsidRDefault="00CA4229" w:rsidP="00CA4229">
      <w:r>
        <w:t xml:space="preserve">mediaso@irk.ru </w:t>
      </w:r>
    </w:p>
    <w:p w:rsidR="00CA4229" w:rsidRDefault="00CA4229" w:rsidP="00CA4229">
      <w:r>
        <w:t>2</w:t>
      </w:r>
      <w:r>
        <w:tab/>
        <w:t>Филиал Общества с ограниченной ответствееностью "СК "Ингосстрах-М" в г. Иркутске</w:t>
      </w:r>
      <w:r>
        <w:tab/>
        <w:t>8-914-92-662-15</w:t>
      </w:r>
    </w:p>
    <w:p w:rsidR="00CA4229" w:rsidRDefault="00CA4229" w:rsidP="00CA4229">
      <w:r>
        <w:t xml:space="preserve"> 8(3952)966-215</w:t>
      </w:r>
      <w:r>
        <w:tab/>
        <w:t xml:space="preserve">igsreestr@mail.ru </w:t>
      </w:r>
    </w:p>
    <w:p w:rsidR="00CA4229" w:rsidRDefault="00CA4229" w:rsidP="00CA4229">
      <w:r>
        <w:t>3</w:t>
      </w:r>
      <w:r>
        <w:tab/>
        <w:t>Иркутский филиал ОАО "Страховая компания "СОГАЗ-Мед"</w:t>
      </w:r>
      <w:r>
        <w:tab/>
        <w:t>8-800-100-07-02</w:t>
      </w:r>
    </w:p>
    <w:p w:rsidR="00CA4229" w:rsidRDefault="00CA4229" w:rsidP="00CA4229">
      <w:r>
        <w:t xml:space="preserve"> 8-914-895-25-75</w:t>
      </w:r>
      <w:r>
        <w:tab/>
        <w:t xml:space="preserve">gazprommed@mccirk.ru </w:t>
      </w:r>
    </w:p>
    <w:p w:rsidR="00CA4229" w:rsidRDefault="00CA4229" w:rsidP="00CA4229">
      <w:r>
        <w:t xml:space="preserve">gazprom@sovintel.ru </w:t>
      </w:r>
    </w:p>
    <w:p w:rsidR="00CA4229" w:rsidRDefault="00CA4229" w:rsidP="00CA4229">
      <w:r>
        <w:t>4</w:t>
      </w:r>
      <w:r>
        <w:tab/>
        <w:t>Открытое акционерное общество «МАСКИ»</w:t>
      </w:r>
      <w:r>
        <w:tab/>
        <w:t>8(3952) 20-34-54</w:t>
      </w:r>
    </w:p>
    <w:p w:rsidR="00CA4229" w:rsidRDefault="00CA4229" w:rsidP="00CA4229">
      <w:r>
        <w:t xml:space="preserve"> 8(3952) 20-03-17</w:t>
      </w:r>
    </w:p>
    <w:p w:rsidR="00CA4229" w:rsidRDefault="00CA4229" w:rsidP="00CA4229">
      <w:r>
        <w:t xml:space="preserve"> 8-964-359-58-20</w:t>
      </w:r>
      <w:r>
        <w:tab/>
        <w:t xml:space="preserve">maski@mccirk.ru </w:t>
      </w:r>
    </w:p>
    <w:p w:rsidR="00CA4229" w:rsidRDefault="00CA4229" w:rsidP="00CA4229">
      <w:r>
        <w:t>5</w:t>
      </w:r>
      <w:r>
        <w:tab/>
        <w:t>Иркутский филиал ОАО «РОСНО-МС»</w:t>
      </w:r>
      <w:r>
        <w:tab/>
        <w:t>8(3952)611-607</w:t>
      </w:r>
      <w:r>
        <w:tab/>
        <w:t xml:space="preserve">rosnomed@mccirk.ru </w:t>
      </w:r>
    </w:p>
    <w:p w:rsidR="00CA4229" w:rsidRDefault="00CA4229" w:rsidP="00CA4229"/>
    <w:p w:rsidR="00CA4229" w:rsidRDefault="00CA4229" w:rsidP="00CA4229"/>
    <w:p w:rsidR="00CA4229" w:rsidRDefault="00CA4229" w:rsidP="00CA4229">
      <w:r>
        <w:lastRenderedPageBreak/>
        <w:t xml:space="preserve">В страховых медицинских организациях работают отделы по защите прав застрахованных и круглосуточные консультационные телефонные службы: На Ваши вопросы ответят врачи-эксперты отделов защиты прав застрахованных, специалисты страховых отделов. </w:t>
      </w:r>
    </w:p>
    <w:p w:rsidR="00CA4229" w:rsidRPr="00CA4229" w:rsidRDefault="00CA4229">
      <w:pPr>
        <w:rPr>
          <w:lang w:val="en-US"/>
        </w:rPr>
      </w:pPr>
    </w:p>
    <w:sectPr w:rsidR="00CA4229" w:rsidRPr="00CA4229" w:rsidSect="00DA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4416"/>
    <w:rsid w:val="0000368F"/>
    <w:rsid w:val="00005D57"/>
    <w:rsid w:val="00020B7E"/>
    <w:rsid w:val="00026DFE"/>
    <w:rsid w:val="00034D1C"/>
    <w:rsid w:val="00047C5D"/>
    <w:rsid w:val="00047D8E"/>
    <w:rsid w:val="00053FD0"/>
    <w:rsid w:val="000574B2"/>
    <w:rsid w:val="000606B4"/>
    <w:rsid w:val="0006305D"/>
    <w:rsid w:val="00064C79"/>
    <w:rsid w:val="0006599C"/>
    <w:rsid w:val="00066E81"/>
    <w:rsid w:val="000707B1"/>
    <w:rsid w:val="00072B50"/>
    <w:rsid w:val="00084545"/>
    <w:rsid w:val="000901F3"/>
    <w:rsid w:val="00092B49"/>
    <w:rsid w:val="00096578"/>
    <w:rsid w:val="000968EE"/>
    <w:rsid w:val="000979BC"/>
    <w:rsid w:val="000A2369"/>
    <w:rsid w:val="000A623A"/>
    <w:rsid w:val="000B0C37"/>
    <w:rsid w:val="000B1729"/>
    <w:rsid w:val="000B3480"/>
    <w:rsid w:val="000B6755"/>
    <w:rsid w:val="000C1BD5"/>
    <w:rsid w:val="000D01FA"/>
    <w:rsid w:val="000D05A0"/>
    <w:rsid w:val="000D0A41"/>
    <w:rsid w:val="000D1D72"/>
    <w:rsid w:val="000D48B5"/>
    <w:rsid w:val="000D51D3"/>
    <w:rsid w:val="000D6B18"/>
    <w:rsid w:val="000E2DB4"/>
    <w:rsid w:val="000F1221"/>
    <w:rsid w:val="000F2CA4"/>
    <w:rsid w:val="00101924"/>
    <w:rsid w:val="00102E17"/>
    <w:rsid w:val="00104C3D"/>
    <w:rsid w:val="00104CB5"/>
    <w:rsid w:val="00112227"/>
    <w:rsid w:val="0011536E"/>
    <w:rsid w:val="00122239"/>
    <w:rsid w:val="00141467"/>
    <w:rsid w:val="00141897"/>
    <w:rsid w:val="00142D45"/>
    <w:rsid w:val="001439C4"/>
    <w:rsid w:val="0014552B"/>
    <w:rsid w:val="00151C87"/>
    <w:rsid w:val="00154C8A"/>
    <w:rsid w:val="00164CB3"/>
    <w:rsid w:val="0016771C"/>
    <w:rsid w:val="001717B7"/>
    <w:rsid w:val="00172300"/>
    <w:rsid w:val="001730A3"/>
    <w:rsid w:val="00181365"/>
    <w:rsid w:val="001869B5"/>
    <w:rsid w:val="00190325"/>
    <w:rsid w:val="00190953"/>
    <w:rsid w:val="00193723"/>
    <w:rsid w:val="001A33D3"/>
    <w:rsid w:val="001A6380"/>
    <w:rsid w:val="001B009A"/>
    <w:rsid w:val="001B12AC"/>
    <w:rsid w:val="001C1A47"/>
    <w:rsid w:val="001C3E9D"/>
    <w:rsid w:val="001C6CA3"/>
    <w:rsid w:val="001D072C"/>
    <w:rsid w:val="001D0D04"/>
    <w:rsid w:val="001D1E5F"/>
    <w:rsid w:val="001D2810"/>
    <w:rsid w:val="001D3032"/>
    <w:rsid w:val="001D4004"/>
    <w:rsid w:val="001D5877"/>
    <w:rsid w:val="001D7596"/>
    <w:rsid w:val="001E200C"/>
    <w:rsid w:val="001F09CC"/>
    <w:rsid w:val="001F5A13"/>
    <w:rsid w:val="002035FC"/>
    <w:rsid w:val="002037D5"/>
    <w:rsid w:val="00211E8F"/>
    <w:rsid w:val="002231AC"/>
    <w:rsid w:val="00224ECF"/>
    <w:rsid w:val="00225A29"/>
    <w:rsid w:val="002310D5"/>
    <w:rsid w:val="0023139B"/>
    <w:rsid w:val="00240DA5"/>
    <w:rsid w:val="002424A5"/>
    <w:rsid w:val="002435F9"/>
    <w:rsid w:val="00244978"/>
    <w:rsid w:val="00247000"/>
    <w:rsid w:val="0024743B"/>
    <w:rsid w:val="00250318"/>
    <w:rsid w:val="0025123B"/>
    <w:rsid w:val="00253C0E"/>
    <w:rsid w:val="0025583C"/>
    <w:rsid w:val="00263110"/>
    <w:rsid w:val="00264BE7"/>
    <w:rsid w:val="00265138"/>
    <w:rsid w:val="00266D39"/>
    <w:rsid w:val="0027164B"/>
    <w:rsid w:val="002732C2"/>
    <w:rsid w:val="00274617"/>
    <w:rsid w:val="00275B2F"/>
    <w:rsid w:val="00277F9A"/>
    <w:rsid w:val="00284384"/>
    <w:rsid w:val="00286259"/>
    <w:rsid w:val="00287883"/>
    <w:rsid w:val="00295238"/>
    <w:rsid w:val="002A03E2"/>
    <w:rsid w:val="002A290D"/>
    <w:rsid w:val="002A32DD"/>
    <w:rsid w:val="002B03EB"/>
    <w:rsid w:val="002B4558"/>
    <w:rsid w:val="002B4F2A"/>
    <w:rsid w:val="002C1272"/>
    <w:rsid w:val="002C1A19"/>
    <w:rsid w:val="002C71FE"/>
    <w:rsid w:val="002C7395"/>
    <w:rsid w:val="002D07D2"/>
    <w:rsid w:val="002D5D7C"/>
    <w:rsid w:val="002D638C"/>
    <w:rsid w:val="002D7D15"/>
    <w:rsid w:val="002E281F"/>
    <w:rsid w:val="002E3D6B"/>
    <w:rsid w:val="002E539C"/>
    <w:rsid w:val="002F487C"/>
    <w:rsid w:val="002F678A"/>
    <w:rsid w:val="0030017B"/>
    <w:rsid w:val="00300CD7"/>
    <w:rsid w:val="00313F0F"/>
    <w:rsid w:val="003158B0"/>
    <w:rsid w:val="003170C4"/>
    <w:rsid w:val="00324F60"/>
    <w:rsid w:val="00330F0F"/>
    <w:rsid w:val="003314B5"/>
    <w:rsid w:val="00331550"/>
    <w:rsid w:val="003426F1"/>
    <w:rsid w:val="003460E6"/>
    <w:rsid w:val="00350495"/>
    <w:rsid w:val="003508EB"/>
    <w:rsid w:val="00352919"/>
    <w:rsid w:val="00353752"/>
    <w:rsid w:val="00355B4F"/>
    <w:rsid w:val="0036264A"/>
    <w:rsid w:val="00362F00"/>
    <w:rsid w:val="003663AE"/>
    <w:rsid w:val="00366ADF"/>
    <w:rsid w:val="0037301C"/>
    <w:rsid w:val="003754D5"/>
    <w:rsid w:val="00385894"/>
    <w:rsid w:val="00395A1A"/>
    <w:rsid w:val="00397F2E"/>
    <w:rsid w:val="00397FA6"/>
    <w:rsid w:val="003A24A9"/>
    <w:rsid w:val="003B0419"/>
    <w:rsid w:val="003C167E"/>
    <w:rsid w:val="003C5BB9"/>
    <w:rsid w:val="003C6714"/>
    <w:rsid w:val="003D0E09"/>
    <w:rsid w:val="003D280A"/>
    <w:rsid w:val="003D496C"/>
    <w:rsid w:val="003D4EB8"/>
    <w:rsid w:val="003D5AFF"/>
    <w:rsid w:val="003D5C4B"/>
    <w:rsid w:val="003D763F"/>
    <w:rsid w:val="003E0A39"/>
    <w:rsid w:val="003E0F5D"/>
    <w:rsid w:val="003E6713"/>
    <w:rsid w:val="003E69AA"/>
    <w:rsid w:val="003F26BB"/>
    <w:rsid w:val="003F29B7"/>
    <w:rsid w:val="003F6803"/>
    <w:rsid w:val="003F7324"/>
    <w:rsid w:val="0040078F"/>
    <w:rsid w:val="00401A45"/>
    <w:rsid w:val="00402902"/>
    <w:rsid w:val="0040479F"/>
    <w:rsid w:val="00406489"/>
    <w:rsid w:val="00410D74"/>
    <w:rsid w:val="00411614"/>
    <w:rsid w:val="004154AF"/>
    <w:rsid w:val="0041752D"/>
    <w:rsid w:val="00420FB3"/>
    <w:rsid w:val="00424385"/>
    <w:rsid w:val="00424694"/>
    <w:rsid w:val="00431152"/>
    <w:rsid w:val="004331E5"/>
    <w:rsid w:val="00433311"/>
    <w:rsid w:val="004342A8"/>
    <w:rsid w:val="0043755D"/>
    <w:rsid w:val="00440267"/>
    <w:rsid w:val="00444D8F"/>
    <w:rsid w:val="004460E0"/>
    <w:rsid w:val="0044708D"/>
    <w:rsid w:val="0045017D"/>
    <w:rsid w:val="00454E5D"/>
    <w:rsid w:val="00455035"/>
    <w:rsid w:val="00457635"/>
    <w:rsid w:val="004624E7"/>
    <w:rsid w:val="004638AB"/>
    <w:rsid w:val="004676C9"/>
    <w:rsid w:val="00473AFB"/>
    <w:rsid w:val="004745F6"/>
    <w:rsid w:val="004778A1"/>
    <w:rsid w:val="0048077F"/>
    <w:rsid w:val="004853AF"/>
    <w:rsid w:val="00490ED8"/>
    <w:rsid w:val="00492F21"/>
    <w:rsid w:val="004A0F7F"/>
    <w:rsid w:val="004B7011"/>
    <w:rsid w:val="004B7B63"/>
    <w:rsid w:val="004C3380"/>
    <w:rsid w:val="004C3C59"/>
    <w:rsid w:val="004D1516"/>
    <w:rsid w:val="004D2AB7"/>
    <w:rsid w:val="004D7609"/>
    <w:rsid w:val="004E7B87"/>
    <w:rsid w:val="004F2A26"/>
    <w:rsid w:val="004F61C6"/>
    <w:rsid w:val="005046E7"/>
    <w:rsid w:val="00513730"/>
    <w:rsid w:val="005146E1"/>
    <w:rsid w:val="00525EFA"/>
    <w:rsid w:val="00542125"/>
    <w:rsid w:val="00543A3C"/>
    <w:rsid w:val="00551F73"/>
    <w:rsid w:val="00554975"/>
    <w:rsid w:val="00555E91"/>
    <w:rsid w:val="00560964"/>
    <w:rsid w:val="00565839"/>
    <w:rsid w:val="00570CA5"/>
    <w:rsid w:val="00574BBB"/>
    <w:rsid w:val="005765F2"/>
    <w:rsid w:val="00592223"/>
    <w:rsid w:val="00593D5A"/>
    <w:rsid w:val="00595C17"/>
    <w:rsid w:val="00597B91"/>
    <w:rsid w:val="005A3908"/>
    <w:rsid w:val="005A543A"/>
    <w:rsid w:val="005A5478"/>
    <w:rsid w:val="005A548E"/>
    <w:rsid w:val="005B03D6"/>
    <w:rsid w:val="005B1C07"/>
    <w:rsid w:val="005B2728"/>
    <w:rsid w:val="005B3A77"/>
    <w:rsid w:val="005B7213"/>
    <w:rsid w:val="005C1538"/>
    <w:rsid w:val="005C20EB"/>
    <w:rsid w:val="005C2850"/>
    <w:rsid w:val="005C5D56"/>
    <w:rsid w:val="005D07C3"/>
    <w:rsid w:val="005D14C9"/>
    <w:rsid w:val="005D17F0"/>
    <w:rsid w:val="005D25D6"/>
    <w:rsid w:val="005D2FC1"/>
    <w:rsid w:val="005D5448"/>
    <w:rsid w:val="005D7482"/>
    <w:rsid w:val="005E11A5"/>
    <w:rsid w:val="005E1DEE"/>
    <w:rsid w:val="005E2953"/>
    <w:rsid w:val="005F237B"/>
    <w:rsid w:val="005F38A1"/>
    <w:rsid w:val="005F439D"/>
    <w:rsid w:val="00601315"/>
    <w:rsid w:val="00602AB0"/>
    <w:rsid w:val="006113F3"/>
    <w:rsid w:val="00614988"/>
    <w:rsid w:val="00617A5E"/>
    <w:rsid w:val="00617F7C"/>
    <w:rsid w:val="00633FC8"/>
    <w:rsid w:val="00633FCE"/>
    <w:rsid w:val="006344B0"/>
    <w:rsid w:val="00637534"/>
    <w:rsid w:val="006376BF"/>
    <w:rsid w:val="00641A08"/>
    <w:rsid w:val="00642862"/>
    <w:rsid w:val="00645ABF"/>
    <w:rsid w:val="00647FC7"/>
    <w:rsid w:val="006530C8"/>
    <w:rsid w:val="00653FB2"/>
    <w:rsid w:val="006543A9"/>
    <w:rsid w:val="006543F5"/>
    <w:rsid w:val="00654DD4"/>
    <w:rsid w:val="006577C6"/>
    <w:rsid w:val="00661C30"/>
    <w:rsid w:val="00673F3D"/>
    <w:rsid w:val="0067479D"/>
    <w:rsid w:val="006748C3"/>
    <w:rsid w:val="0068150A"/>
    <w:rsid w:val="00684785"/>
    <w:rsid w:val="00687038"/>
    <w:rsid w:val="00690735"/>
    <w:rsid w:val="00693EE7"/>
    <w:rsid w:val="006943E7"/>
    <w:rsid w:val="00694FF4"/>
    <w:rsid w:val="006B21D0"/>
    <w:rsid w:val="006B464F"/>
    <w:rsid w:val="006B4B21"/>
    <w:rsid w:val="006B4D1F"/>
    <w:rsid w:val="006B57F4"/>
    <w:rsid w:val="006C0AAC"/>
    <w:rsid w:val="006C2340"/>
    <w:rsid w:val="006C2AD1"/>
    <w:rsid w:val="006C3E2A"/>
    <w:rsid w:val="006C4E24"/>
    <w:rsid w:val="006C62FE"/>
    <w:rsid w:val="006D00EF"/>
    <w:rsid w:val="006D24C3"/>
    <w:rsid w:val="006D257F"/>
    <w:rsid w:val="006D3C7B"/>
    <w:rsid w:val="006D656A"/>
    <w:rsid w:val="006F0352"/>
    <w:rsid w:val="006F3BBE"/>
    <w:rsid w:val="006F788B"/>
    <w:rsid w:val="007022CE"/>
    <w:rsid w:val="00703266"/>
    <w:rsid w:val="0070688C"/>
    <w:rsid w:val="00707A98"/>
    <w:rsid w:val="00711455"/>
    <w:rsid w:val="007122BD"/>
    <w:rsid w:val="007254B1"/>
    <w:rsid w:val="0073012F"/>
    <w:rsid w:val="007403A3"/>
    <w:rsid w:val="007406CA"/>
    <w:rsid w:val="007427F4"/>
    <w:rsid w:val="00744538"/>
    <w:rsid w:val="00745048"/>
    <w:rsid w:val="00746191"/>
    <w:rsid w:val="00755665"/>
    <w:rsid w:val="00761A8F"/>
    <w:rsid w:val="00771D49"/>
    <w:rsid w:val="007740CB"/>
    <w:rsid w:val="00774C45"/>
    <w:rsid w:val="00785F43"/>
    <w:rsid w:val="00786019"/>
    <w:rsid w:val="00786BBD"/>
    <w:rsid w:val="007912FD"/>
    <w:rsid w:val="00797A4D"/>
    <w:rsid w:val="007A2F48"/>
    <w:rsid w:val="007A34D2"/>
    <w:rsid w:val="007A4E46"/>
    <w:rsid w:val="007A7392"/>
    <w:rsid w:val="007B081B"/>
    <w:rsid w:val="007B5D68"/>
    <w:rsid w:val="007B7CB9"/>
    <w:rsid w:val="007C1734"/>
    <w:rsid w:val="007C30C5"/>
    <w:rsid w:val="007C5959"/>
    <w:rsid w:val="007D029B"/>
    <w:rsid w:val="007D19AD"/>
    <w:rsid w:val="007D3752"/>
    <w:rsid w:val="007D4846"/>
    <w:rsid w:val="007D63C9"/>
    <w:rsid w:val="007E4819"/>
    <w:rsid w:val="007F5582"/>
    <w:rsid w:val="007F6D85"/>
    <w:rsid w:val="007F7CB7"/>
    <w:rsid w:val="00800433"/>
    <w:rsid w:val="00801A02"/>
    <w:rsid w:val="00802199"/>
    <w:rsid w:val="008030A6"/>
    <w:rsid w:val="008042DE"/>
    <w:rsid w:val="00810963"/>
    <w:rsid w:val="00810977"/>
    <w:rsid w:val="00810E89"/>
    <w:rsid w:val="00814F18"/>
    <w:rsid w:val="008166EE"/>
    <w:rsid w:val="00817ACA"/>
    <w:rsid w:val="00823E22"/>
    <w:rsid w:val="008333C7"/>
    <w:rsid w:val="0083660B"/>
    <w:rsid w:val="00844858"/>
    <w:rsid w:val="00844A3B"/>
    <w:rsid w:val="00847969"/>
    <w:rsid w:val="008537CD"/>
    <w:rsid w:val="00854E25"/>
    <w:rsid w:val="008555EC"/>
    <w:rsid w:val="00862068"/>
    <w:rsid w:val="00865BA4"/>
    <w:rsid w:val="00865E65"/>
    <w:rsid w:val="008700A2"/>
    <w:rsid w:val="0087203C"/>
    <w:rsid w:val="00872FD7"/>
    <w:rsid w:val="008765B7"/>
    <w:rsid w:val="008774CD"/>
    <w:rsid w:val="008856F2"/>
    <w:rsid w:val="008920FA"/>
    <w:rsid w:val="008927FF"/>
    <w:rsid w:val="00892890"/>
    <w:rsid w:val="008952E8"/>
    <w:rsid w:val="008A0747"/>
    <w:rsid w:val="008A0AD7"/>
    <w:rsid w:val="008B0E23"/>
    <w:rsid w:val="008B2DAA"/>
    <w:rsid w:val="008B4885"/>
    <w:rsid w:val="008B4AF6"/>
    <w:rsid w:val="008B6847"/>
    <w:rsid w:val="008B7742"/>
    <w:rsid w:val="008C4D9B"/>
    <w:rsid w:val="008C728C"/>
    <w:rsid w:val="008D2AA5"/>
    <w:rsid w:val="008D2D18"/>
    <w:rsid w:val="008E0885"/>
    <w:rsid w:val="008E2CFF"/>
    <w:rsid w:val="008E2DB9"/>
    <w:rsid w:val="008F09F0"/>
    <w:rsid w:val="008F0D3C"/>
    <w:rsid w:val="008F1227"/>
    <w:rsid w:val="008F1A69"/>
    <w:rsid w:val="00902235"/>
    <w:rsid w:val="009026EC"/>
    <w:rsid w:val="009034F3"/>
    <w:rsid w:val="0091055B"/>
    <w:rsid w:val="00912E99"/>
    <w:rsid w:val="00915069"/>
    <w:rsid w:val="009203F5"/>
    <w:rsid w:val="00920467"/>
    <w:rsid w:val="00924F49"/>
    <w:rsid w:val="0092633A"/>
    <w:rsid w:val="00931B79"/>
    <w:rsid w:val="00933B32"/>
    <w:rsid w:val="00937357"/>
    <w:rsid w:val="00942468"/>
    <w:rsid w:val="00944EB9"/>
    <w:rsid w:val="009454D5"/>
    <w:rsid w:val="0095111C"/>
    <w:rsid w:val="00951C22"/>
    <w:rsid w:val="0095377E"/>
    <w:rsid w:val="009565B3"/>
    <w:rsid w:val="009568D8"/>
    <w:rsid w:val="00957565"/>
    <w:rsid w:val="00964361"/>
    <w:rsid w:val="00971415"/>
    <w:rsid w:val="00973FD8"/>
    <w:rsid w:val="00985E11"/>
    <w:rsid w:val="009877B5"/>
    <w:rsid w:val="009928CA"/>
    <w:rsid w:val="009929AD"/>
    <w:rsid w:val="00992F30"/>
    <w:rsid w:val="00993115"/>
    <w:rsid w:val="0099656D"/>
    <w:rsid w:val="009A0595"/>
    <w:rsid w:val="009A0F34"/>
    <w:rsid w:val="009A22E5"/>
    <w:rsid w:val="009A3924"/>
    <w:rsid w:val="009A53AA"/>
    <w:rsid w:val="009B0C71"/>
    <w:rsid w:val="009C68E1"/>
    <w:rsid w:val="009C77A2"/>
    <w:rsid w:val="009D1848"/>
    <w:rsid w:val="009D7F40"/>
    <w:rsid w:val="009E2D92"/>
    <w:rsid w:val="009E63D1"/>
    <w:rsid w:val="009F0990"/>
    <w:rsid w:val="009F1981"/>
    <w:rsid w:val="009F37CB"/>
    <w:rsid w:val="009F5267"/>
    <w:rsid w:val="009F7418"/>
    <w:rsid w:val="00A01992"/>
    <w:rsid w:val="00A06D2A"/>
    <w:rsid w:val="00A126D5"/>
    <w:rsid w:val="00A12CD0"/>
    <w:rsid w:val="00A14FE9"/>
    <w:rsid w:val="00A203B3"/>
    <w:rsid w:val="00A20751"/>
    <w:rsid w:val="00A2416A"/>
    <w:rsid w:val="00A26B18"/>
    <w:rsid w:val="00A33C4D"/>
    <w:rsid w:val="00A356DB"/>
    <w:rsid w:val="00A35D0B"/>
    <w:rsid w:val="00A414A4"/>
    <w:rsid w:val="00A41912"/>
    <w:rsid w:val="00A474E6"/>
    <w:rsid w:val="00A47B45"/>
    <w:rsid w:val="00A50E44"/>
    <w:rsid w:val="00A533C2"/>
    <w:rsid w:val="00A6152C"/>
    <w:rsid w:val="00A7133C"/>
    <w:rsid w:val="00A843A0"/>
    <w:rsid w:val="00A937CC"/>
    <w:rsid w:val="00A94CDC"/>
    <w:rsid w:val="00A94E28"/>
    <w:rsid w:val="00A97300"/>
    <w:rsid w:val="00AA0FA4"/>
    <w:rsid w:val="00AA2C63"/>
    <w:rsid w:val="00AA5AF1"/>
    <w:rsid w:val="00AA6E38"/>
    <w:rsid w:val="00AB0756"/>
    <w:rsid w:val="00AB450E"/>
    <w:rsid w:val="00AC0E36"/>
    <w:rsid w:val="00AC1737"/>
    <w:rsid w:val="00AC69A9"/>
    <w:rsid w:val="00AD1F26"/>
    <w:rsid w:val="00AD7564"/>
    <w:rsid w:val="00AE5137"/>
    <w:rsid w:val="00AE78CE"/>
    <w:rsid w:val="00AF7B3A"/>
    <w:rsid w:val="00AF7E4B"/>
    <w:rsid w:val="00B051E2"/>
    <w:rsid w:val="00B061E1"/>
    <w:rsid w:val="00B06CA7"/>
    <w:rsid w:val="00B07391"/>
    <w:rsid w:val="00B12C1E"/>
    <w:rsid w:val="00B20DF9"/>
    <w:rsid w:val="00B22F5C"/>
    <w:rsid w:val="00B24F80"/>
    <w:rsid w:val="00B26AE4"/>
    <w:rsid w:val="00B27A2C"/>
    <w:rsid w:val="00B3107C"/>
    <w:rsid w:val="00B310AF"/>
    <w:rsid w:val="00B4296A"/>
    <w:rsid w:val="00B42E7D"/>
    <w:rsid w:val="00B46429"/>
    <w:rsid w:val="00B47D48"/>
    <w:rsid w:val="00B51815"/>
    <w:rsid w:val="00B56E98"/>
    <w:rsid w:val="00B61A0B"/>
    <w:rsid w:val="00B6370C"/>
    <w:rsid w:val="00B65F8B"/>
    <w:rsid w:val="00B71015"/>
    <w:rsid w:val="00B73A3B"/>
    <w:rsid w:val="00B827EA"/>
    <w:rsid w:val="00B83E53"/>
    <w:rsid w:val="00B873A6"/>
    <w:rsid w:val="00B91D78"/>
    <w:rsid w:val="00B95B78"/>
    <w:rsid w:val="00BA491A"/>
    <w:rsid w:val="00BB0049"/>
    <w:rsid w:val="00BB132B"/>
    <w:rsid w:val="00BB3CB5"/>
    <w:rsid w:val="00BB49D6"/>
    <w:rsid w:val="00BB7350"/>
    <w:rsid w:val="00BC0486"/>
    <w:rsid w:val="00BD07D1"/>
    <w:rsid w:val="00BD15F5"/>
    <w:rsid w:val="00BD4918"/>
    <w:rsid w:val="00BE3229"/>
    <w:rsid w:val="00BE6E50"/>
    <w:rsid w:val="00BF0149"/>
    <w:rsid w:val="00BF2F74"/>
    <w:rsid w:val="00BF4965"/>
    <w:rsid w:val="00BF5CE4"/>
    <w:rsid w:val="00C03C34"/>
    <w:rsid w:val="00C03C80"/>
    <w:rsid w:val="00C067F0"/>
    <w:rsid w:val="00C11565"/>
    <w:rsid w:val="00C119C9"/>
    <w:rsid w:val="00C13CF7"/>
    <w:rsid w:val="00C16015"/>
    <w:rsid w:val="00C17322"/>
    <w:rsid w:val="00C227CC"/>
    <w:rsid w:val="00C22C3C"/>
    <w:rsid w:val="00C23793"/>
    <w:rsid w:val="00C24821"/>
    <w:rsid w:val="00C25D4D"/>
    <w:rsid w:val="00C27F31"/>
    <w:rsid w:val="00C3256C"/>
    <w:rsid w:val="00C35566"/>
    <w:rsid w:val="00C35F16"/>
    <w:rsid w:val="00C40D4B"/>
    <w:rsid w:val="00C40F34"/>
    <w:rsid w:val="00C43222"/>
    <w:rsid w:val="00C458E4"/>
    <w:rsid w:val="00C46542"/>
    <w:rsid w:val="00C46D88"/>
    <w:rsid w:val="00C5097D"/>
    <w:rsid w:val="00C50E3F"/>
    <w:rsid w:val="00C511ED"/>
    <w:rsid w:val="00C51E62"/>
    <w:rsid w:val="00C5278F"/>
    <w:rsid w:val="00C52889"/>
    <w:rsid w:val="00C535F0"/>
    <w:rsid w:val="00C55CB6"/>
    <w:rsid w:val="00C56193"/>
    <w:rsid w:val="00C6215D"/>
    <w:rsid w:val="00C674BD"/>
    <w:rsid w:val="00C674EC"/>
    <w:rsid w:val="00C73C36"/>
    <w:rsid w:val="00C76A6C"/>
    <w:rsid w:val="00C80EC3"/>
    <w:rsid w:val="00C81123"/>
    <w:rsid w:val="00C82525"/>
    <w:rsid w:val="00C829ED"/>
    <w:rsid w:val="00C83B92"/>
    <w:rsid w:val="00C901DD"/>
    <w:rsid w:val="00C92C14"/>
    <w:rsid w:val="00C92EFF"/>
    <w:rsid w:val="00C95A96"/>
    <w:rsid w:val="00C95EE1"/>
    <w:rsid w:val="00C962F1"/>
    <w:rsid w:val="00CA0859"/>
    <w:rsid w:val="00CA0A99"/>
    <w:rsid w:val="00CA3032"/>
    <w:rsid w:val="00CA4229"/>
    <w:rsid w:val="00CA4E85"/>
    <w:rsid w:val="00CA553F"/>
    <w:rsid w:val="00CA73DD"/>
    <w:rsid w:val="00CA75C4"/>
    <w:rsid w:val="00CB643B"/>
    <w:rsid w:val="00CB6C9E"/>
    <w:rsid w:val="00CC277C"/>
    <w:rsid w:val="00CC4AE9"/>
    <w:rsid w:val="00CC540C"/>
    <w:rsid w:val="00CC7F1D"/>
    <w:rsid w:val="00CC7F90"/>
    <w:rsid w:val="00CD62AC"/>
    <w:rsid w:val="00CD65B7"/>
    <w:rsid w:val="00CE044A"/>
    <w:rsid w:val="00CE052A"/>
    <w:rsid w:val="00CE2638"/>
    <w:rsid w:val="00CE2F45"/>
    <w:rsid w:val="00CE5E23"/>
    <w:rsid w:val="00CE74DB"/>
    <w:rsid w:val="00CF01A3"/>
    <w:rsid w:val="00CF0AF1"/>
    <w:rsid w:val="00D04416"/>
    <w:rsid w:val="00D04F67"/>
    <w:rsid w:val="00D061A9"/>
    <w:rsid w:val="00D13B51"/>
    <w:rsid w:val="00D15BAA"/>
    <w:rsid w:val="00D20A39"/>
    <w:rsid w:val="00D22685"/>
    <w:rsid w:val="00D226B8"/>
    <w:rsid w:val="00D23E48"/>
    <w:rsid w:val="00D240C2"/>
    <w:rsid w:val="00D24701"/>
    <w:rsid w:val="00D30AB0"/>
    <w:rsid w:val="00D31728"/>
    <w:rsid w:val="00D32A22"/>
    <w:rsid w:val="00D34D2D"/>
    <w:rsid w:val="00D439DC"/>
    <w:rsid w:val="00D4419B"/>
    <w:rsid w:val="00D444E4"/>
    <w:rsid w:val="00D474F1"/>
    <w:rsid w:val="00D50150"/>
    <w:rsid w:val="00D60ED9"/>
    <w:rsid w:val="00D72022"/>
    <w:rsid w:val="00D7207C"/>
    <w:rsid w:val="00D76F6C"/>
    <w:rsid w:val="00D81E12"/>
    <w:rsid w:val="00D83356"/>
    <w:rsid w:val="00D83BE8"/>
    <w:rsid w:val="00D8780F"/>
    <w:rsid w:val="00D91A7A"/>
    <w:rsid w:val="00D939B6"/>
    <w:rsid w:val="00D95681"/>
    <w:rsid w:val="00DA4397"/>
    <w:rsid w:val="00DB0AB2"/>
    <w:rsid w:val="00DB0C67"/>
    <w:rsid w:val="00DD2F15"/>
    <w:rsid w:val="00DD5DD6"/>
    <w:rsid w:val="00DD6528"/>
    <w:rsid w:val="00DD6B80"/>
    <w:rsid w:val="00DE090E"/>
    <w:rsid w:val="00DE2741"/>
    <w:rsid w:val="00DE7AEE"/>
    <w:rsid w:val="00E11893"/>
    <w:rsid w:val="00E13986"/>
    <w:rsid w:val="00E16A76"/>
    <w:rsid w:val="00E230FA"/>
    <w:rsid w:val="00E2665A"/>
    <w:rsid w:val="00E3049E"/>
    <w:rsid w:val="00E31E1A"/>
    <w:rsid w:val="00E32572"/>
    <w:rsid w:val="00E34B0F"/>
    <w:rsid w:val="00E352F1"/>
    <w:rsid w:val="00E35FAA"/>
    <w:rsid w:val="00E43F12"/>
    <w:rsid w:val="00E456FB"/>
    <w:rsid w:val="00E54F78"/>
    <w:rsid w:val="00E65E02"/>
    <w:rsid w:val="00E71619"/>
    <w:rsid w:val="00E75563"/>
    <w:rsid w:val="00E7577F"/>
    <w:rsid w:val="00E83C15"/>
    <w:rsid w:val="00E90259"/>
    <w:rsid w:val="00EA33D0"/>
    <w:rsid w:val="00EA3BD3"/>
    <w:rsid w:val="00EA40A1"/>
    <w:rsid w:val="00EA410D"/>
    <w:rsid w:val="00EA76B3"/>
    <w:rsid w:val="00EB39E2"/>
    <w:rsid w:val="00EB5042"/>
    <w:rsid w:val="00EB62C3"/>
    <w:rsid w:val="00EC2A03"/>
    <w:rsid w:val="00ED21A9"/>
    <w:rsid w:val="00ED3D23"/>
    <w:rsid w:val="00ED4688"/>
    <w:rsid w:val="00ED4DD4"/>
    <w:rsid w:val="00ED4F57"/>
    <w:rsid w:val="00ED6A30"/>
    <w:rsid w:val="00ED6B7D"/>
    <w:rsid w:val="00EE5B9E"/>
    <w:rsid w:val="00EF045D"/>
    <w:rsid w:val="00EF297A"/>
    <w:rsid w:val="00EF33F2"/>
    <w:rsid w:val="00EF4337"/>
    <w:rsid w:val="00EF47C2"/>
    <w:rsid w:val="00F00F8F"/>
    <w:rsid w:val="00F01DF1"/>
    <w:rsid w:val="00F076BD"/>
    <w:rsid w:val="00F07C9B"/>
    <w:rsid w:val="00F11F39"/>
    <w:rsid w:val="00F173DB"/>
    <w:rsid w:val="00F213C3"/>
    <w:rsid w:val="00F22A41"/>
    <w:rsid w:val="00F30B96"/>
    <w:rsid w:val="00F324F6"/>
    <w:rsid w:val="00F440A7"/>
    <w:rsid w:val="00F45A96"/>
    <w:rsid w:val="00F45BAD"/>
    <w:rsid w:val="00F520D3"/>
    <w:rsid w:val="00F527F9"/>
    <w:rsid w:val="00F61087"/>
    <w:rsid w:val="00F63EDA"/>
    <w:rsid w:val="00F674AE"/>
    <w:rsid w:val="00F71E37"/>
    <w:rsid w:val="00F739B4"/>
    <w:rsid w:val="00F74E17"/>
    <w:rsid w:val="00FA1389"/>
    <w:rsid w:val="00FA1CA0"/>
    <w:rsid w:val="00FA7D48"/>
    <w:rsid w:val="00FB507A"/>
    <w:rsid w:val="00FC30E8"/>
    <w:rsid w:val="00FD4A80"/>
    <w:rsid w:val="00FD527E"/>
    <w:rsid w:val="00FD71E4"/>
    <w:rsid w:val="00FE0EF4"/>
    <w:rsid w:val="00FE5D05"/>
    <w:rsid w:val="00FE7D6B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C"/>
  </w:style>
  <w:style w:type="paragraph" w:styleId="1">
    <w:name w:val="heading 1"/>
    <w:basedOn w:val="a"/>
    <w:next w:val="a"/>
    <w:link w:val="10"/>
    <w:autoRedefine/>
    <w:uiPriority w:val="9"/>
    <w:qFormat/>
    <w:rsid w:val="004D7609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pacing w:val="5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09"/>
    <w:rPr>
      <w:rFonts w:ascii="Times New Roman" w:eastAsiaTheme="majorEastAsia" w:hAnsi="Times New Roman" w:cstheme="majorBidi"/>
      <w:b/>
      <w:bCs/>
      <w:color w:val="365F91" w:themeColor="accent1" w:themeShade="BF"/>
      <w:spacing w:val="50"/>
      <w:sz w:val="32"/>
      <w:szCs w:val="28"/>
    </w:rPr>
  </w:style>
  <w:style w:type="paragraph" w:customStyle="1" w:styleId="ConsPlusTitle">
    <w:name w:val="ConsPlusTitle"/>
    <w:uiPriority w:val="99"/>
    <w:rsid w:val="00D04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D7609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pacing w:val="5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09"/>
    <w:rPr>
      <w:rFonts w:ascii="Times New Roman" w:eastAsiaTheme="majorEastAsia" w:hAnsi="Times New Roman" w:cstheme="majorBidi"/>
      <w:b/>
      <w:bCs/>
      <w:color w:val="365F91" w:themeColor="accent1" w:themeShade="BF"/>
      <w:spacing w:val="50"/>
      <w:sz w:val="32"/>
      <w:szCs w:val="28"/>
    </w:rPr>
  </w:style>
  <w:style w:type="paragraph" w:customStyle="1" w:styleId="ConsPlusTitle">
    <w:name w:val="ConsPlusTitle"/>
    <w:uiPriority w:val="99"/>
    <w:rsid w:val="00D04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16CB5DFC66226F7A8D899E99515580F047EDB5E8F03A359E03ABC257A6927C153F2D30FD2B7592464t8T2C" TargetMode="External"/><Relationship Id="rId13" Type="http://schemas.openxmlformats.org/officeDocument/2006/relationships/hyperlink" Target="consultantplus://offline/ref=A6616CB5DFC66226F7A8D899E99515580F047EDB5E8F03A359E03ABC257A6927C153F2D30FD2B7592464t8T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16CB5DFC66226F7A8D899E99515580F047EDB5E8F03A359E03ABC257A6927C153F2D30FD2B7592464t8T2C" TargetMode="External"/><Relationship Id="rId12" Type="http://schemas.openxmlformats.org/officeDocument/2006/relationships/hyperlink" Target="consultantplus://offline/ref=A6616CB5DFC66226F7A8D899E99515580F047EDB5E8F03A359E03ABC257A6927C153F2D30FD2B7592464t8T2C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16CB5DFC66226F7B6D58F85CF19510D5376D85CDF5FF65FB765tETCC" TargetMode="External"/><Relationship Id="rId11" Type="http://schemas.openxmlformats.org/officeDocument/2006/relationships/hyperlink" Target="consultantplus://offline/ref=A6616CB5DFC66226F7A8D899E99515580F047EDB5E8F03A359E03ABC257A6927C153F2D30FD2B7592464t8T2C" TargetMode="External"/><Relationship Id="rId5" Type="http://schemas.openxmlformats.org/officeDocument/2006/relationships/hyperlink" Target="consultantplus://offline/ref=A6616CB5DFC66226F7B6D58F85CF195806587ADB558255FE06BB67EBt2TC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616CB5DFC66226F7A8D899E99515580F047EDB5E8F03A359E03ABC257A6927C153F2D30FD2B7592464t8T2C" TargetMode="External"/><Relationship Id="rId4" Type="http://schemas.openxmlformats.org/officeDocument/2006/relationships/hyperlink" Target="consultantplus://offline/ref=A6616CB5DFC66226F7A8D899E99515580F047EDB5E8F03A359E03ABC257A6927C153F2D30FD2B7592464t8T2C" TargetMode="External"/><Relationship Id="rId9" Type="http://schemas.openxmlformats.org/officeDocument/2006/relationships/hyperlink" Target="consultantplus://offline/ref=A6616CB5DFC66226F7A8D899E99515580F047EDB5E8F03A359E03ABC257A6927C153F2D30FD2B7592464t8T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21</cp:lastModifiedBy>
  <cp:revision>3</cp:revision>
  <dcterms:created xsi:type="dcterms:W3CDTF">2013-03-29T06:41:00Z</dcterms:created>
  <dcterms:modified xsi:type="dcterms:W3CDTF">2013-08-13T14:49:00Z</dcterms:modified>
</cp:coreProperties>
</file>